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97" w:rsidRPr="004A0197" w:rsidRDefault="004A0197">
      <w:pPr>
        <w:rPr>
          <w:b/>
        </w:rPr>
      </w:pPr>
      <w:r w:rsidRPr="004A0197">
        <w:rPr>
          <w:b/>
        </w:rPr>
        <w:t>Čo znamená „úspešná liečba depresie“?</w:t>
      </w:r>
    </w:p>
    <w:p w:rsidR="004A0197" w:rsidRDefault="004A0197"/>
    <w:p w:rsidR="004A0197" w:rsidRDefault="004A0197">
      <w:proofErr w:type="spellStart"/>
      <w:r>
        <w:t>MUDr.Mária</w:t>
      </w:r>
      <w:proofErr w:type="spellEnd"/>
      <w:r>
        <w:t xml:space="preserve"> Králová, CSc.</w:t>
      </w:r>
    </w:p>
    <w:p w:rsidR="004A0197" w:rsidRDefault="004A0197">
      <w:r>
        <w:t>Psychiatrická klinika LFUK a UN Bratislava</w:t>
      </w:r>
      <w:bookmarkStart w:id="0" w:name="_GoBack"/>
      <w:bookmarkEnd w:id="0"/>
    </w:p>
    <w:p w:rsidR="004A0197" w:rsidRDefault="004A0197"/>
    <w:p w:rsidR="009D2E39" w:rsidRDefault="00123756">
      <w:r>
        <w:t xml:space="preserve">Vo farmakoterapii </w:t>
      </w:r>
      <w:r w:rsidR="0020350A">
        <w:t xml:space="preserve">depresie </w:t>
      </w:r>
      <w:r>
        <w:t xml:space="preserve">jednoznačne prvé miesto zaujímajú </w:t>
      </w:r>
      <w:proofErr w:type="spellStart"/>
      <w:r>
        <w:t>antidepresíva</w:t>
      </w:r>
      <w:proofErr w:type="spellEnd"/>
      <w:r>
        <w:t xml:space="preserve">, </w:t>
      </w:r>
      <w:proofErr w:type="spellStart"/>
      <w:r>
        <w:t>psychofarmaká</w:t>
      </w:r>
      <w:proofErr w:type="spellEnd"/>
      <w:r>
        <w:t xml:space="preserve"> pôsobiace primárne na </w:t>
      </w:r>
      <w:proofErr w:type="spellStart"/>
      <w:r>
        <w:t>paticky</w:t>
      </w:r>
      <w:proofErr w:type="spellEnd"/>
      <w:r>
        <w:t xml:space="preserve"> zmenenú depresívnu náladu a ďalšie súčasti depresívneho syndrómu. Všetky v súčasnosti registrované </w:t>
      </w:r>
      <w:proofErr w:type="spellStart"/>
      <w:r>
        <w:t>antidepresíva</w:t>
      </w:r>
      <w:proofErr w:type="spellEnd"/>
      <w:r>
        <w:t xml:space="preserve"> ovplyvňujú nejakým spôsobom jeden alebo viaceré z trojice </w:t>
      </w:r>
      <w:proofErr w:type="spellStart"/>
      <w:r>
        <w:t>monoamínov</w:t>
      </w:r>
      <w:proofErr w:type="spellEnd"/>
      <w:r>
        <w:t xml:space="preserve"> – </w:t>
      </w:r>
      <w:proofErr w:type="spellStart"/>
      <w:r>
        <w:t>sérotonín</w:t>
      </w:r>
      <w:proofErr w:type="spellEnd"/>
      <w:r>
        <w:t xml:space="preserve">, </w:t>
      </w:r>
      <w:proofErr w:type="spellStart"/>
      <w:r>
        <w:t>noradrenalín</w:t>
      </w:r>
      <w:proofErr w:type="spellEnd"/>
      <w:r>
        <w:t xml:space="preserve"> a </w:t>
      </w:r>
      <w:proofErr w:type="spellStart"/>
      <w:r>
        <w:t>dopamín</w:t>
      </w:r>
      <w:proofErr w:type="spellEnd"/>
      <w:r>
        <w:t xml:space="preserve">. Prevažujúcim mechanizmom účinku </w:t>
      </w:r>
      <w:proofErr w:type="spellStart"/>
      <w:r>
        <w:t>antidepresív</w:t>
      </w:r>
      <w:proofErr w:type="spellEnd"/>
      <w:r>
        <w:t xml:space="preserve"> je rôzne selektívna blokáda transportérov pre tieto </w:t>
      </w:r>
      <w:proofErr w:type="spellStart"/>
      <w:r>
        <w:t>monoamíny</w:t>
      </w:r>
      <w:proofErr w:type="spellEnd"/>
      <w:r>
        <w:t xml:space="preserve">, inými sú napr. zásahy do ich </w:t>
      </w:r>
      <w:proofErr w:type="spellStart"/>
      <w:r>
        <w:t>biodegradácie</w:t>
      </w:r>
      <w:proofErr w:type="spellEnd"/>
      <w:r>
        <w:t xml:space="preserve"> (inhibícia degradačných enzýmov)  alebo priame ovplyvnenie receptorov.</w:t>
      </w:r>
      <w:r w:rsidR="0020350A">
        <w:t xml:space="preserve"> Existuje však skupina pacientov, ktorí ani na liečbu dvoma </w:t>
      </w:r>
      <w:proofErr w:type="spellStart"/>
      <w:r w:rsidR="0020350A">
        <w:t>antidepresívami</w:t>
      </w:r>
      <w:proofErr w:type="spellEnd"/>
      <w:r w:rsidR="0020350A">
        <w:t xml:space="preserve"> v dostatočnej dávke a dostatočne dlhú dobu uspokojivo neodpovedajú – hovoríme o terapeuticky rezistentnej depresii. V takomto prípade</w:t>
      </w:r>
      <w:r w:rsidR="004A0197">
        <w:t xml:space="preserve"> musíme uvažovať o tom, že ovplyvnenie </w:t>
      </w:r>
      <w:proofErr w:type="spellStart"/>
      <w:r w:rsidR="004A0197">
        <w:t>momoamínového</w:t>
      </w:r>
      <w:proofErr w:type="spellEnd"/>
      <w:r w:rsidR="004A0197">
        <w:t xml:space="preserve"> systému nepostačuje a je potrebné rozhodnúť sa pre niektorý z postupov, uvedených v schválených Štandardných diagnostických a terapeutických postupov pre depresívnu epizódu/recidivujúcu depresívnu poruchu. </w:t>
      </w:r>
    </w:p>
    <w:p w:rsidR="00123756" w:rsidRDefault="00123756"/>
    <w:p w:rsidR="00123756" w:rsidRDefault="00123756"/>
    <w:sectPr w:rsidR="0012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E"/>
    <w:rsid w:val="00123756"/>
    <w:rsid w:val="0020350A"/>
    <w:rsid w:val="004A0197"/>
    <w:rsid w:val="004F58DE"/>
    <w:rsid w:val="009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DB0A-2D01-4755-B2B6-E4E9F6B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3</cp:revision>
  <dcterms:created xsi:type="dcterms:W3CDTF">2021-05-24T22:28:00Z</dcterms:created>
  <dcterms:modified xsi:type="dcterms:W3CDTF">2021-05-25T05:26:00Z</dcterms:modified>
</cp:coreProperties>
</file>