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24E" w:rsidRDefault="0018624E" w:rsidP="0018624E">
      <w:r>
        <w:t xml:space="preserve">MUDr. Dagmar </w:t>
      </w:r>
      <w:proofErr w:type="spellStart"/>
      <w:r>
        <w:t>Breznoščáková</w:t>
      </w:r>
      <w:proofErr w:type="spellEnd"/>
      <w:r>
        <w:t xml:space="preserve"> </w:t>
      </w:r>
      <w:proofErr w:type="spellStart"/>
      <w:r>
        <w:t>Ph.D</w:t>
      </w:r>
      <w:proofErr w:type="spellEnd"/>
      <w:r>
        <w:t>., LF UPJŠ KE a PA Vranov n. T.</w:t>
      </w:r>
    </w:p>
    <w:p w:rsidR="003A73B0" w:rsidRDefault="003A73B0" w:rsidP="0018624E"/>
    <w:p w:rsidR="003A73B0" w:rsidRPr="003A73B0" w:rsidRDefault="003A73B0" w:rsidP="0018624E">
      <w:pPr>
        <w:rPr>
          <w:b/>
        </w:rPr>
      </w:pPr>
      <w:r w:rsidRPr="003A73B0">
        <w:rPr>
          <w:b/>
        </w:rPr>
        <w:t xml:space="preserve">Slovenské </w:t>
      </w:r>
      <w:proofErr w:type="spellStart"/>
      <w:r w:rsidRPr="003A73B0">
        <w:rPr>
          <w:b/>
        </w:rPr>
        <w:t>doporučenia</w:t>
      </w:r>
      <w:proofErr w:type="spellEnd"/>
      <w:r w:rsidRPr="003A73B0">
        <w:rPr>
          <w:b/>
        </w:rPr>
        <w:t xml:space="preserve"> pre liečbu schizofrénie </w:t>
      </w:r>
      <w:r w:rsidR="002D0457">
        <w:rPr>
          <w:b/>
        </w:rPr>
        <w:t xml:space="preserve">– dva roky </w:t>
      </w:r>
      <w:bookmarkStart w:id="0" w:name="_GoBack"/>
      <w:bookmarkEnd w:id="0"/>
      <w:r w:rsidRPr="003A73B0">
        <w:rPr>
          <w:b/>
        </w:rPr>
        <w:t>v praxi</w:t>
      </w:r>
    </w:p>
    <w:p w:rsidR="0018624E" w:rsidRDefault="0018624E" w:rsidP="0018624E"/>
    <w:p w:rsidR="0018624E" w:rsidRDefault="0018624E" w:rsidP="0018624E">
      <w:r>
        <w:tab/>
        <w:t>Dnešné požiadavky na liečbu v zmysle čo najlepšieho pomeru efektivity a bezpečnosti liečby sú v podstate štandardom, ktorý sa čoraz viac nielen vyžaduje ale aj uplatňuje v praxi. Preto zjednotiť čo najviac EBM podložené postupy, ktoré sú dobre uplatniteľné v praxi je výzvou nielen pre zostavovateľov, ale aj dôležitou spätnou väzbou.</w:t>
      </w:r>
    </w:p>
    <w:p w:rsidR="0018624E" w:rsidRDefault="0018624E" w:rsidP="0018624E">
      <w:r>
        <w:tab/>
        <w:t xml:space="preserve">K dispozícii máme nielen viaceré zahraničné </w:t>
      </w:r>
      <w:proofErr w:type="spellStart"/>
      <w:r>
        <w:t>guideliny</w:t>
      </w:r>
      <w:proofErr w:type="spellEnd"/>
      <w:r>
        <w:t xml:space="preserve"> v liečbe psychických porúch, ale už viac ako dva roky aj slovenské </w:t>
      </w:r>
      <w:proofErr w:type="spellStart"/>
      <w:r>
        <w:t>doporučenia</w:t>
      </w:r>
      <w:proofErr w:type="spellEnd"/>
      <w:r>
        <w:t>. Ako sa uplatňujú v</w:t>
      </w:r>
      <w:r w:rsidR="003A73B0">
        <w:t> </w:t>
      </w:r>
      <w:r>
        <w:t>praxi</w:t>
      </w:r>
      <w:r w:rsidR="003A73B0">
        <w:t xml:space="preserve"> </w:t>
      </w:r>
      <w:proofErr w:type="spellStart"/>
      <w:r w:rsidR="003A73B0">
        <w:t>doporučenia</w:t>
      </w:r>
      <w:proofErr w:type="spellEnd"/>
      <w:r w:rsidR="003A73B0">
        <w:t xml:space="preserve"> pre liečbu schizofrénie</w:t>
      </w:r>
      <w:r>
        <w:t>? Sú využívané a rešpektované našimi odborníkmi? Aká je situácia, čo sa týka zvažovania pomeru efektivity a bezpečnosti už v akútnej fáze liečby psychotických porúch? Na tieto aj iné otázky môž</w:t>
      </w:r>
      <w:r w:rsidR="003A73B0">
        <w:t>e</w:t>
      </w:r>
      <w:r>
        <w:t>me nájsť odpovede v kvantitatívno-kvalitatívnej prierezovej štúdii na základe vyhodnotenia o</w:t>
      </w:r>
      <w:r>
        <w:t xml:space="preserve">nline </w:t>
      </w:r>
      <w:r>
        <w:t xml:space="preserve">štruktúrovaných </w:t>
      </w:r>
      <w:r>
        <w:t>dotazník</w:t>
      </w:r>
      <w:r>
        <w:t>ov u viac ako 140 slovenských psychiatrov.</w:t>
      </w:r>
      <w:r w:rsidR="003A73B0">
        <w:t xml:space="preserve"> Budeme hľadať odpovede na otázky, ktoré sú najdôležitejšie faktory pri výbere konkrétneho </w:t>
      </w:r>
      <w:proofErr w:type="spellStart"/>
      <w:r w:rsidR="003A73B0">
        <w:t>antipsychotika</w:t>
      </w:r>
      <w:proofErr w:type="spellEnd"/>
      <w:r w:rsidR="003A73B0">
        <w:t xml:space="preserve"> v akútnej fáze liečby, aký je štandardný monitoring- frekvencia vyšetrení v udržiavacej a </w:t>
      </w:r>
      <w:proofErr w:type="spellStart"/>
      <w:r w:rsidR="003A73B0">
        <w:t>stabiizačnej</w:t>
      </w:r>
      <w:proofErr w:type="spellEnd"/>
      <w:r w:rsidR="003A73B0">
        <w:t xml:space="preserve"> fáze, aké vyšetrenia sú indikované na posúdenie nežiaducich účinkov liečby a aké sú dôvody pre zámenu </w:t>
      </w:r>
      <w:proofErr w:type="spellStart"/>
      <w:r w:rsidR="003A73B0">
        <w:t>antipsychotík</w:t>
      </w:r>
      <w:proofErr w:type="spellEnd"/>
      <w:r w:rsidR="003A73B0">
        <w:t xml:space="preserve"> či prechodu na iné. </w:t>
      </w:r>
    </w:p>
    <w:p w:rsidR="003A73B0" w:rsidRDefault="003A73B0" w:rsidP="003A73B0">
      <w:pPr>
        <w:ind w:firstLine="708"/>
      </w:pPr>
      <w:r>
        <w:t>V konečnom dôsledku sa pokúsime zodpovedať otázku ako relevantné sú odporúčania MZ SR pre klinickú</w:t>
      </w:r>
      <w:proofErr w:type="spellStart"/>
      <w:r>
        <w:t xml:space="preserve"> </w:t>
      </w:r>
      <w:proofErr w:type="spellEnd"/>
      <w:r>
        <w:t xml:space="preserve">prax? </w:t>
      </w:r>
    </w:p>
    <w:p w:rsidR="002B2995" w:rsidRDefault="002D0457" w:rsidP="0018624E"/>
    <w:sectPr w:rsidR="002B2995" w:rsidSect="005819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4E"/>
    <w:rsid w:val="0018624E"/>
    <w:rsid w:val="002D0457"/>
    <w:rsid w:val="003A73B0"/>
    <w:rsid w:val="0058199A"/>
    <w:rsid w:val="00AC6932"/>
    <w:rsid w:val="00F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D54F"/>
  <w15:chartTrackingRefBased/>
  <w15:docId w15:val="{1BE6CDA0-6132-8241-9BF5-A9B3EC9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2021-05-31T22:40:00Z</dcterms:created>
  <dcterms:modified xsi:type="dcterms:W3CDTF">2021-05-31T22:59:00Z</dcterms:modified>
</cp:coreProperties>
</file>