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8813" w14:textId="69B83C77" w:rsidR="00507D77" w:rsidRPr="00507D77" w:rsidRDefault="00507D77">
      <w:pPr>
        <w:rPr>
          <w:b/>
          <w:bCs/>
        </w:rPr>
      </w:pPr>
      <w:proofErr w:type="spellStart"/>
      <w:r w:rsidRPr="00507D77">
        <w:rPr>
          <w:b/>
          <w:bCs/>
        </w:rPr>
        <w:t>Psychofarmaká</w:t>
      </w:r>
      <w:proofErr w:type="spellEnd"/>
      <w:r w:rsidRPr="00507D77">
        <w:rPr>
          <w:b/>
          <w:bCs/>
        </w:rPr>
        <w:t xml:space="preserve"> v liečbe COVID-19? Úloha sigma 1 receptorov v redukcii rizika vzniku ochorenia SARS-C</w:t>
      </w:r>
      <w:r>
        <w:rPr>
          <w:b/>
          <w:bCs/>
        </w:rPr>
        <w:t>o</w:t>
      </w:r>
      <w:r w:rsidRPr="00507D77">
        <w:rPr>
          <w:b/>
          <w:bCs/>
        </w:rPr>
        <w:t xml:space="preserve">V-2 a jeho závažnosti </w:t>
      </w:r>
    </w:p>
    <w:p w14:paraId="2DF3F621" w14:textId="5B4B6F61" w:rsidR="00507D77" w:rsidRDefault="00507D77"/>
    <w:p w14:paraId="77FCCA28" w14:textId="7DBE35F3" w:rsidR="00507D77" w:rsidRDefault="00507D77">
      <w:r>
        <w:t xml:space="preserve">MUDr. Mgr. Jozef </w:t>
      </w:r>
      <w:proofErr w:type="spellStart"/>
      <w:r>
        <w:t>Dragašek</w:t>
      </w:r>
      <w:proofErr w:type="spellEnd"/>
      <w:r>
        <w:t xml:space="preserve">, PhD., MHA; MUDr. Zuzana </w:t>
      </w:r>
      <w:r w:rsidR="00F83910">
        <w:t>V</w:t>
      </w:r>
      <w:r>
        <w:t xml:space="preserve">ančová, PhD.; MUDr. Dominika </w:t>
      </w:r>
      <w:proofErr w:type="spellStart"/>
      <w:r>
        <w:t>Jarčušková</w:t>
      </w:r>
      <w:proofErr w:type="spellEnd"/>
      <w:r>
        <w:t xml:space="preserve">, PhD. </w:t>
      </w:r>
    </w:p>
    <w:p w14:paraId="668A2DEA" w14:textId="77F3C8DD" w:rsidR="00507D77" w:rsidRDefault="00507D77">
      <w:r>
        <w:t>I. psychiatrická klinika UPJŠ LF a UNLP Košice</w:t>
      </w:r>
    </w:p>
    <w:p w14:paraId="5E6DADC2" w14:textId="30AFE5D6" w:rsidR="00507D77" w:rsidRDefault="00507D77"/>
    <w:p w14:paraId="02EF4C20" w14:textId="56FF1704" w:rsidR="00DF67E4" w:rsidRDefault="00507D77" w:rsidP="00615921">
      <w:pPr>
        <w:jc w:val="both"/>
        <w:rPr>
          <w:lang w:eastAsia="sk-SK"/>
        </w:rPr>
      </w:pPr>
      <w:r>
        <w:t xml:space="preserve">Pandémia vyvolaná ochorením SARS-CoV-2 negatívne ovplyvnila kvalitu </w:t>
      </w:r>
      <w:r>
        <w:t>duševného zdravia širokej populácie, priniesl</w:t>
      </w:r>
      <w:r>
        <w:t>a</w:t>
      </w:r>
      <w:r>
        <w:t xml:space="preserve"> zhoršenie mnohých existujúcich psychických porúch a</w:t>
      </w:r>
      <w:r>
        <w:t> stala sa</w:t>
      </w:r>
      <w:r>
        <w:t xml:space="preserve"> vyvolávajúcou príčinou novovznikajúcich ťažkostí u veľkej skupiny pacientov. </w:t>
      </w:r>
      <w:r>
        <w:rPr>
          <w:lang w:eastAsia="sk-SK"/>
        </w:rPr>
        <w:t>Vzhľadom k </w:t>
      </w:r>
      <w:proofErr w:type="spellStart"/>
      <w:r>
        <w:rPr>
          <w:lang w:eastAsia="sk-SK"/>
        </w:rPr>
        <w:t>neuroinvazivite</w:t>
      </w:r>
      <w:proofErr w:type="spellEnd"/>
      <w:r>
        <w:rPr>
          <w:lang w:eastAsia="sk-SK"/>
        </w:rPr>
        <w:t xml:space="preserve"> </w:t>
      </w:r>
      <w:proofErr w:type="spellStart"/>
      <w:r w:rsidRPr="00874AE4">
        <w:rPr>
          <w:lang w:eastAsia="sk-SK"/>
        </w:rPr>
        <w:t>koronavírus</w:t>
      </w:r>
      <w:r>
        <w:rPr>
          <w:lang w:eastAsia="sk-SK"/>
        </w:rPr>
        <w:t>u</w:t>
      </w:r>
      <w:proofErr w:type="spellEnd"/>
      <w:r w:rsidRPr="00874AE4">
        <w:rPr>
          <w:lang w:eastAsia="sk-SK"/>
        </w:rPr>
        <w:t xml:space="preserve"> SARS-CoV-2</w:t>
      </w:r>
      <w:r>
        <w:rPr>
          <w:lang w:eastAsia="sk-SK"/>
        </w:rPr>
        <w:t xml:space="preserve"> je potrebné osobitne zdôrazniť zmeny</w:t>
      </w:r>
      <w:r>
        <w:rPr>
          <w:lang w:eastAsia="sk-SK"/>
        </w:rPr>
        <w:t xml:space="preserve"> </w:t>
      </w:r>
      <w:r>
        <w:rPr>
          <w:lang w:eastAsia="sk-SK"/>
        </w:rPr>
        <w:t>psychického stavu počas samotnej infekcie, aj dlhodobé zmeny súvisiace s tzv.</w:t>
      </w:r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postcovidovým</w:t>
      </w:r>
      <w:proofErr w:type="spellEnd"/>
      <w:r>
        <w:rPr>
          <w:lang w:eastAsia="sk-SK"/>
        </w:rPr>
        <w:t xml:space="preserve"> syndrómom, pričom psychické ťažkosti sa objavujú až u 1/3 pacientov.</w:t>
      </w:r>
      <w:r w:rsidR="00DF67E4">
        <w:rPr>
          <w:lang w:eastAsia="sk-SK"/>
        </w:rPr>
        <w:t xml:space="preserve"> V súčasnosti sa okrem skúmania epidemiológie duševných porúch vo vzťahu k dopadu pandémie a pátraní po </w:t>
      </w:r>
      <w:proofErr w:type="spellStart"/>
      <w:r w:rsidR="00DF67E4">
        <w:rPr>
          <w:lang w:eastAsia="sk-SK"/>
        </w:rPr>
        <w:t>etiopatogenetických</w:t>
      </w:r>
      <w:proofErr w:type="spellEnd"/>
      <w:r w:rsidR="00DF67E4">
        <w:rPr>
          <w:lang w:eastAsia="sk-SK"/>
        </w:rPr>
        <w:t xml:space="preserve"> súvislostiach toho systémového ochorenia prejavujúceho sa širokou paletou </w:t>
      </w:r>
      <w:proofErr w:type="spellStart"/>
      <w:r w:rsidR="00DF67E4">
        <w:rPr>
          <w:lang w:eastAsia="sk-SK"/>
        </w:rPr>
        <w:t>neurospychiatrických</w:t>
      </w:r>
      <w:proofErr w:type="spellEnd"/>
      <w:r w:rsidR="00DF67E4">
        <w:rPr>
          <w:lang w:eastAsia="sk-SK"/>
        </w:rPr>
        <w:t xml:space="preserve"> symptómov objavujú údaje o pozitívnom účinku tradičných </w:t>
      </w:r>
      <w:proofErr w:type="spellStart"/>
      <w:r w:rsidR="00DF67E4">
        <w:rPr>
          <w:lang w:eastAsia="sk-SK"/>
        </w:rPr>
        <w:t>psychofarmák</w:t>
      </w:r>
      <w:proofErr w:type="spellEnd"/>
      <w:r w:rsidR="00DF67E4">
        <w:rPr>
          <w:lang w:eastAsia="sk-SK"/>
        </w:rPr>
        <w:t xml:space="preserve"> s vysokou afinitou k sigma 1 receptorom </w:t>
      </w:r>
      <w:r w:rsidR="00B00BB9">
        <w:rPr>
          <w:lang w:eastAsia="sk-SK"/>
        </w:rPr>
        <w:t xml:space="preserve">(S1R) </w:t>
      </w:r>
      <w:r w:rsidR="00DF67E4">
        <w:rPr>
          <w:lang w:eastAsia="sk-SK"/>
        </w:rPr>
        <w:t>v profylaxii a liečbe ochorenia COVID-19.</w:t>
      </w:r>
      <w:r w:rsidR="00B00BB9">
        <w:rPr>
          <w:lang w:eastAsia="sk-SK"/>
        </w:rPr>
        <w:t xml:space="preserve"> </w:t>
      </w:r>
      <w:proofErr w:type="spellStart"/>
      <w:r w:rsidR="00B00BB9">
        <w:rPr>
          <w:lang w:eastAsia="sk-SK"/>
        </w:rPr>
        <w:t>Agonistická</w:t>
      </w:r>
      <w:proofErr w:type="spellEnd"/>
      <w:r w:rsidR="00B00BB9">
        <w:rPr>
          <w:lang w:eastAsia="sk-SK"/>
        </w:rPr>
        <w:t xml:space="preserve"> aktivita na S1R pravdepodobne spôsobuje výraznú redukciu replikácie SARS-CoV2 vírusu v bunkách, redukuje produkciu </w:t>
      </w:r>
      <w:proofErr w:type="spellStart"/>
      <w:r w:rsidR="00B00BB9">
        <w:rPr>
          <w:lang w:eastAsia="sk-SK"/>
        </w:rPr>
        <w:t>prozápalových</w:t>
      </w:r>
      <w:proofErr w:type="spellEnd"/>
      <w:r w:rsidR="00B00BB9">
        <w:rPr>
          <w:lang w:eastAsia="sk-SK"/>
        </w:rPr>
        <w:t xml:space="preserve"> </w:t>
      </w:r>
      <w:proofErr w:type="spellStart"/>
      <w:r w:rsidR="00B00BB9">
        <w:rPr>
          <w:lang w:eastAsia="sk-SK"/>
        </w:rPr>
        <w:t>cytokínov</w:t>
      </w:r>
      <w:proofErr w:type="spellEnd"/>
      <w:r w:rsidR="00B00BB9">
        <w:rPr>
          <w:lang w:eastAsia="sk-SK"/>
        </w:rPr>
        <w:t xml:space="preserve">, moduluje stresovú odpoveď buniek na infekciu. </w:t>
      </w:r>
      <w:proofErr w:type="spellStart"/>
      <w:r w:rsidR="00B00BB9">
        <w:rPr>
          <w:lang w:eastAsia="sk-SK"/>
        </w:rPr>
        <w:t>Psychofarmaká</w:t>
      </w:r>
      <w:proofErr w:type="spellEnd"/>
      <w:r w:rsidR="00B00BB9">
        <w:rPr>
          <w:lang w:eastAsia="sk-SK"/>
        </w:rPr>
        <w:t xml:space="preserve"> ako </w:t>
      </w:r>
      <w:proofErr w:type="spellStart"/>
      <w:r w:rsidR="00B00BB9">
        <w:rPr>
          <w:lang w:eastAsia="sk-SK"/>
        </w:rPr>
        <w:t>fluvoxamín</w:t>
      </w:r>
      <w:proofErr w:type="spellEnd"/>
      <w:r w:rsidR="00B00BB9">
        <w:rPr>
          <w:lang w:eastAsia="sk-SK"/>
        </w:rPr>
        <w:t xml:space="preserve"> (tiež </w:t>
      </w:r>
      <w:proofErr w:type="spellStart"/>
      <w:r w:rsidR="00B00BB9">
        <w:rPr>
          <w:lang w:eastAsia="sk-SK"/>
        </w:rPr>
        <w:t>donepezil</w:t>
      </w:r>
      <w:proofErr w:type="spellEnd"/>
      <w:r w:rsidR="00B00BB9">
        <w:rPr>
          <w:lang w:eastAsia="sk-SK"/>
        </w:rPr>
        <w:t xml:space="preserve">, či </w:t>
      </w:r>
      <w:proofErr w:type="spellStart"/>
      <w:r w:rsidR="00B00BB9">
        <w:rPr>
          <w:lang w:eastAsia="sk-SK"/>
        </w:rPr>
        <w:t>arketamín</w:t>
      </w:r>
      <w:proofErr w:type="spellEnd"/>
      <w:r w:rsidR="00B00BB9">
        <w:rPr>
          <w:lang w:eastAsia="sk-SK"/>
        </w:rPr>
        <w:t xml:space="preserve">) sú vysoko rozpustné v tuku, s dobrým prienikom okrem CNS aj do pľúcneho tkaniva. Viaceré klinické sledovania potvrdili zníženie rizika zhoršenia klinického stavu pacientov s prebiehajúcim ochorením COVID-19 liečených </w:t>
      </w:r>
      <w:proofErr w:type="spellStart"/>
      <w:r w:rsidR="00B00BB9">
        <w:rPr>
          <w:lang w:eastAsia="sk-SK"/>
        </w:rPr>
        <w:t>fluvoxamínom</w:t>
      </w:r>
      <w:proofErr w:type="spellEnd"/>
      <w:r w:rsidR="00B00BB9">
        <w:rPr>
          <w:lang w:eastAsia="sk-SK"/>
        </w:rPr>
        <w:t xml:space="preserve">. Publikované predbežné výsledky ešte potrebujú byť replikované vo veľkých dobre </w:t>
      </w:r>
      <w:proofErr w:type="spellStart"/>
      <w:r w:rsidR="00B00BB9">
        <w:rPr>
          <w:lang w:eastAsia="sk-SK"/>
        </w:rPr>
        <w:t>dizajnovaných</w:t>
      </w:r>
      <w:proofErr w:type="spellEnd"/>
      <w:r w:rsidR="00B00BB9">
        <w:rPr>
          <w:lang w:eastAsia="sk-SK"/>
        </w:rPr>
        <w:t xml:space="preserve"> klinických sledovaniach, nateraz predstavujú </w:t>
      </w:r>
      <w:r w:rsidR="00615921">
        <w:rPr>
          <w:lang w:eastAsia="sk-SK"/>
        </w:rPr>
        <w:t xml:space="preserve">nádej v riešení závažného medicínskeho problému nielen vďaka antidepresívnemu účinku sledovaných liečiv. </w:t>
      </w:r>
    </w:p>
    <w:p w14:paraId="1322E167" w14:textId="3C2DE3F1" w:rsidR="00615921" w:rsidRDefault="00615921" w:rsidP="00507D77">
      <w:pPr>
        <w:rPr>
          <w:lang w:eastAsia="sk-SK"/>
        </w:rPr>
      </w:pPr>
    </w:p>
    <w:p w14:paraId="66C62C23" w14:textId="16155CE8" w:rsidR="00615921" w:rsidRPr="00615921" w:rsidRDefault="00615921" w:rsidP="00615921">
      <w:pPr>
        <w:rPr>
          <w:i/>
          <w:iCs/>
          <w:sz w:val="20"/>
          <w:szCs w:val="20"/>
        </w:rPr>
      </w:pPr>
      <w:r w:rsidRPr="00615921">
        <w:rPr>
          <w:i/>
          <w:iCs/>
          <w:sz w:val="20"/>
          <w:szCs w:val="20"/>
        </w:rPr>
        <w:t xml:space="preserve">Obsah prednášky je </w:t>
      </w:r>
      <w:proofErr w:type="spellStart"/>
      <w:r w:rsidRPr="00615921">
        <w:rPr>
          <w:i/>
          <w:iCs/>
          <w:sz w:val="20"/>
          <w:szCs w:val="20"/>
        </w:rPr>
        <w:t>pripraveny</w:t>
      </w:r>
      <w:proofErr w:type="spellEnd"/>
      <w:r w:rsidRPr="00615921">
        <w:rPr>
          <w:i/>
          <w:iCs/>
          <w:sz w:val="20"/>
          <w:szCs w:val="20"/>
        </w:rPr>
        <w:t>́ bez grantovej podpory</w:t>
      </w:r>
      <w:r>
        <w:rPr>
          <w:i/>
          <w:iCs/>
          <w:sz w:val="20"/>
          <w:szCs w:val="20"/>
        </w:rPr>
        <w:t xml:space="preserve"> alebo podpory farmaceutickej spoločnosti</w:t>
      </w:r>
      <w:r w:rsidRPr="00615921">
        <w:rPr>
          <w:i/>
          <w:iCs/>
          <w:sz w:val="20"/>
          <w:szCs w:val="20"/>
        </w:rPr>
        <w:t xml:space="preserve">, autori </w:t>
      </w:r>
      <w:proofErr w:type="spellStart"/>
      <w:r w:rsidRPr="00615921">
        <w:rPr>
          <w:i/>
          <w:iCs/>
          <w:sz w:val="20"/>
          <w:szCs w:val="20"/>
        </w:rPr>
        <w:t>deklaruju</w:t>
      </w:r>
      <w:proofErr w:type="spellEnd"/>
      <w:r w:rsidRPr="00615921">
        <w:rPr>
          <w:i/>
          <w:iCs/>
          <w:sz w:val="20"/>
          <w:szCs w:val="20"/>
        </w:rPr>
        <w:t xml:space="preserve">́ </w:t>
      </w:r>
      <w:proofErr w:type="spellStart"/>
      <w:r w:rsidRPr="00615921">
        <w:rPr>
          <w:i/>
          <w:iCs/>
          <w:sz w:val="20"/>
          <w:szCs w:val="20"/>
        </w:rPr>
        <w:t>neprítomny</w:t>
      </w:r>
      <w:proofErr w:type="spellEnd"/>
      <w:r w:rsidRPr="00615921">
        <w:rPr>
          <w:i/>
          <w:iCs/>
          <w:sz w:val="20"/>
          <w:szCs w:val="20"/>
        </w:rPr>
        <w:t xml:space="preserve">́ stret </w:t>
      </w:r>
      <w:proofErr w:type="spellStart"/>
      <w:r w:rsidRPr="00615921">
        <w:rPr>
          <w:i/>
          <w:iCs/>
          <w:sz w:val="20"/>
          <w:szCs w:val="20"/>
        </w:rPr>
        <w:t>záujmov</w:t>
      </w:r>
      <w:proofErr w:type="spellEnd"/>
      <w:r w:rsidRPr="00615921">
        <w:rPr>
          <w:i/>
          <w:iCs/>
          <w:sz w:val="20"/>
          <w:szCs w:val="20"/>
        </w:rPr>
        <w:t xml:space="preserve">. </w:t>
      </w:r>
    </w:p>
    <w:p w14:paraId="478E5EE1" w14:textId="5B98270F" w:rsidR="00615921" w:rsidRDefault="00615921" w:rsidP="00507D77">
      <w:pPr>
        <w:rPr>
          <w:lang w:eastAsia="sk-SK"/>
        </w:rPr>
      </w:pPr>
    </w:p>
    <w:p w14:paraId="0D06C3AA" w14:textId="578D0A60" w:rsidR="00615921" w:rsidRDefault="00615921" w:rsidP="00507D77">
      <w:pPr>
        <w:rPr>
          <w:lang w:eastAsia="sk-SK"/>
        </w:rPr>
      </w:pPr>
    </w:p>
    <w:p w14:paraId="58D3F8DD" w14:textId="77777777" w:rsidR="00615921" w:rsidRDefault="00615921" w:rsidP="00507D77">
      <w:pPr>
        <w:rPr>
          <w:lang w:eastAsia="sk-SK"/>
        </w:rPr>
      </w:pPr>
    </w:p>
    <w:p w14:paraId="4CBF206A" w14:textId="77777777" w:rsidR="00507D77" w:rsidRDefault="00507D77"/>
    <w:p w14:paraId="77FE8C01" w14:textId="7B4E0064" w:rsidR="00507D77" w:rsidRDefault="00507D77"/>
    <w:p w14:paraId="7A71EA3F" w14:textId="77777777" w:rsidR="00507D77" w:rsidRDefault="00507D77"/>
    <w:sectPr w:rsidR="0050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77"/>
    <w:rsid w:val="00507D77"/>
    <w:rsid w:val="00615921"/>
    <w:rsid w:val="00B00BB9"/>
    <w:rsid w:val="00DF67E4"/>
    <w:rsid w:val="00F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164A5"/>
  <w15:chartTrackingRefBased/>
  <w15:docId w15:val="{85D78337-CC75-374D-8E0D-8CD0F4EA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159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2</cp:revision>
  <dcterms:created xsi:type="dcterms:W3CDTF">2021-05-19T19:52:00Z</dcterms:created>
  <dcterms:modified xsi:type="dcterms:W3CDTF">2021-05-19T20:31:00Z</dcterms:modified>
</cp:coreProperties>
</file>