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12BC" w14:textId="05FF3AAE" w:rsidR="001C6E6A" w:rsidRPr="001C6E6A" w:rsidRDefault="001C6E6A" w:rsidP="001C6E6A">
      <w:pPr>
        <w:spacing w:after="0" w:line="240" w:lineRule="auto"/>
        <w:jc w:val="both"/>
        <w:rPr>
          <w:b/>
        </w:rPr>
      </w:pPr>
      <w:r w:rsidRPr="001C6E6A">
        <w:rPr>
          <w:b/>
        </w:rPr>
        <w:t>Plazmatické cytokíny u detí s poruchou autistického spektra a ich vzťah s</w:t>
      </w:r>
      <w:r>
        <w:rPr>
          <w:b/>
        </w:rPr>
        <w:t> </w:t>
      </w:r>
      <w:r w:rsidRPr="001C6E6A">
        <w:rPr>
          <w:b/>
        </w:rPr>
        <w:t>mierou</w:t>
      </w:r>
      <w:r>
        <w:rPr>
          <w:b/>
        </w:rPr>
        <w:t xml:space="preserve"> </w:t>
      </w:r>
      <w:r w:rsidRPr="001C6E6A">
        <w:rPr>
          <w:b/>
        </w:rPr>
        <w:t>symptómov</w:t>
      </w:r>
    </w:p>
    <w:p w14:paraId="3D2290E3" w14:textId="5B3EF891" w:rsidR="001C6E6A" w:rsidRDefault="001C6E6A" w:rsidP="001C6E6A">
      <w:pPr>
        <w:spacing w:after="0" w:line="240" w:lineRule="auto"/>
        <w:jc w:val="both"/>
      </w:pPr>
      <w:r>
        <w:t>Belica I</w:t>
      </w:r>
      <w:r>
        <w:t>.</w:t>
      </w:r>
      <w:r>
        <w:t xml:space="preserve"> </w:t>
      </w:r>
      <w:r w:rsidRPr="001C6E6A">
        <w:rPr>
          <w:vertAlign w:val="superscript"/>
        </w:rPr>
        <w:t>1</w:t>
      </w:r>
      <w:r>
        <w:t xml:space="preserve">, </w:t>
      </w:r>
      <w:proofErr w:type="spellStart"/>
      <w:r>
        <w:t>Janšáková</w:t>
      </w:r>
      <w:proofErr w:type="spellEnd"/>
      <w:r>
        <w:t xml:space="preserve"> K</w:t>
      </w:r>
      <w:r>
        <w:t>.</w:t>
      </w:r>
      <w:r>
        <w:t xml:space="preserve"> </w:t>
      </w:r>
      <w:r w:rsidRPr="001C6E6A">
        <w:rPr>
          <w:vertAlign w:val="superscript"/>
        </w:rPr>
        <w:t>1</w:t>
      </w:r>
      <w:r>
        <w:t xml:space="preserve">, </w:t>
      </w:r>
      <w:proofErr w:type="spellStart"/>
      <w:r>
        <w:t>Kopčová</w:t>
      </w:r>
      <w:proofErr w:type="spellEnd"/>
      <w:r>
        <w:t xml:space="preserve"> M</w:t>
      </w:r>
      <w:r>
        <w:t>.</w:t>
      </w:r>
      <w:r>
        <w:t xml:space="preserve"> </w:t>
      </w:r>
      <w:r w:rsidRPr="001C6E6A">
        <w:rPr>
          <w:vertAlign w:val="superscript"/>
        </w:rPr>
        <w:t>1,2</w:t>
      </w:r>
      <w:r>
        <w:t xml:space="preserve">, </w:t>
      </w:r>
      <w:proofErr w:type="spellStart"/>
      <w:r>
        <w:t>Polónyiová</w:t>
      </w:r>
      <w:proofErr w:type="spellEnd"/>
      <w:r>
        <w:t xml:space="preserve"> K</w:t>
      </w:r>
      <w:r>
        <w:t>.</w:t>
      </w:r>
      <w:r>
        <w:t xml:space="preserve"> </w:t>
      </w:r>
      <w:r w:rsidRPr="001C6E6A">
        <w:rPr>
          <w:vertAlign w:val="superscript"/>
        </w:rPr>
        <w:t>1</w:t>
      </w:r>
      <w:r>
        <w:t xml:space="preserve">, </w:t>
      </w:r>
      <w:proofErr w:type="spellStart"/>
      <w:r>
        <w:t>Čelárová</w:t>
      </w:r>
      <w:proofErr w:type="spellEnd"/>
      <w:r>
        <w:t xml:space="preserve"> D</w:t>
      </w:r>
      <w:r>
        <w:t>.</w:t>
      </w:r>
      <w:r>
        <w:t xml:space="preserve"> </w:t>
      </w:r>
      <w:r w:rsidRPr="001C6E6A">
        <w:rPr>
          <w:vertAlign w:val="superscript"/>
        </w:rPr>
        <w:t>1</w:t>
      </w:r>
      <w:r>
        <w:t xml:space="preserve">, </w:t>
      </w:r>
      <w:proofErr w:type="spellStart"/>
      <w:r>
        <w:t>Hapčová</w:t>
      </w:r>
      <w:proofErr w:type="spellEnd"/>
      <w:r>
        <w:t xml:space="preserve"> M</w:t>
      </w:r>
      <w:r>
        <w:t>.</w:t>
      </w:r>
      <w:r>
        <w:t xml:space="preserve"> </w:t>
      </w:r>
      <w:r w:rsidRPr="001C6E6A">
        <w:rPr>
          <w:vertAlign w:val="superscript"/>
        </w:rPr>
        <w:t>3</w:t>
      </w:r>
      <w:r>
        <w:t xml:space="preserve">, </w:t>
      </w:r>
      <w:proofErr w:type="spellStart"/>
      <w:r>
        <w:t>Ostatníková</w:t>
      </w:r>
      <w:proofErr w:type="spellEnd"/>
    </w:p>
    <w:p w14:paraId="721D1F17" w14:textId="44F155F1" w:rsidR="001C6E6A" w:rsidRDefault="001C6E6A" w:rsidP="001C6E6A">
      <w:pPr>
        <w:spacing w:after="0" w:line="240" w:lineRule="auto"/>
        <w:jc w:val="both"/>
      </w:pPr>
      <w:r>
        <w:t>D</w:t>
      </w:r>
      <w:r>
        <w:t>.</w:t>
      </w:r>
      <w:r>
        <w:t xml:space="preserve"> </w:t>
      </w:r>
      <w:r w:rsidRPr="001C6E6A">
        <w:rPr>
          <w:vertAlign w:val="superscript"/>
        </w:rPr>
        <w:t>1</w:t>
      </w:r>
      <w:r>
        <w:t>, Babinská K</w:t>
      </w:r>
      <w:r>
        <w:t>.</w:t>
      </w:r>
      <w:r w:rsidRPr="001C6E6A">
        <w:rPr>
          <w:vertAlign w:val="superscript"/>
        </w:rPr>
        <w:t>1</w:t>
      </w:r>
      <w:r>
        <w:t xml:space="preserve"> </w:t>
      </w:r>
    </w:p>
    <w:p w14:paraId="623EB242" w14:textId="77777777" w:rsidR="001C6E6A" w:rsidRDefault="001C6E6A" w:rsidP="001C6E6A">
      <w:pPr>
        <w:spacing w:after="0" w:line="240" w:lineRule="auto"/>
        <w:jc w:val="both"/>
      </w:pPr>
    </w:p>
    <w:p w14:paraId="1A498664" w14:textId="77777777" w:rsidR="001C6E6A" w:rsidRDefault="001C6E6A" w:rsidP="001C6E6A">
      <w:pPr>
        <w:spacing w:after="0" w:line="240" w:lineRule="auto"/>
        <w:jc w:val="both"/>
      </w:pPr>
      <w:r>
        <w:t>1 Fyziologický ústav, Lekárska fakulta Univerzity Komenského, Bratislava</w:t>
      </w:r>
    </w:p>
    <w:p w14:paraId="11B559D6" w14:textId="77777777" w:rsidR="001C6E6A" w:rsidRDefault="001C6E6A" w:rsidP="001C6E6A">
      <w:pPr>
        <w:spacing w:after="0" w:line="240" w:lineRule="auto"/>
        <w:jc w:val="both"/>
      </w:pPr>
      <w:r>
        <w:t>2 Imunologický ústav, Lekárska fakulta Univerzity Komenského, Bratislava</w:t>
      </w:r>
    </w:p>
    <w:p w14:paraId="00BE1AE9" w14:textId="7544205C" w:rsidR="001C6E6A" w:rsidRDefault="001C6E6A" w:rsidP="001C6E6A">
      <w:pPr>
        <w:spacing w:after="0" w:line="240" w:lineRule="auto"/>
        <w:jc w:val="both"/>
      </w:pPr>
      <w:r>
        <w:t>3 Katedra psychológie, Filozofická fakulta Univerzity Komenského, Bratislava</w:t>
      </w:r>
    </w:p>
    <w:p w14:paraId="5FB0F92B" w14:textId="77777777" w:rsidR="001C6E6A" w:rsidRDefault="001C6E6A" w:rsidP="00F4340A">
      <w:pPr>
        <w:spacing w:after="0" w:line="240" w:lineRule="auto"/>
        <w:jc w:val="both"/>
      </w:pPr>
    </w:p>
    <w:p w14:paraId="4AE74F6E" w14:textId="71017B37" w:rsidR="00DB45BE" w:rsidRDefault="009B2596" w:rsidP="00F4340A">
      <w:pPr>
        <w:spacing w:after="0" w:line="240" w:lineRule="auto"/>
        <w:jc w:val="both"/>
      </w:pPr>
      <w:r>
        <w:t xml:space="preserve">Porucha autistického spektra (PAS) </w:t>
      </w:r>
      <w:r>
        <w:t xml:space="preserve">zatiaľ </w:t>
      </w:r>
      <w:r>
        <w:t>nemá jednoznačne rozpoznanú etiológiu</w:t>
      </w:r>
      <w:r w:rsidR="00F4340A">
        <w:t xml:space="preserve"> ani známy </w:t>
      </w:r>
      <w:proofErr w:type="spellStart"/>
      <w:r w:rsidR="00F4340A">
        <w:t>biomarker</w:t>
      </w:r>
      <w:proofErr w:type="spellEnd"/>
      <w:r>
        <w:t xml:space="preserve">. Jedna z teórií </w:t>
      </w:r>
      <w:proofErr w:type="spellStart"/>
      <w:r>
        <w:t>etiopatogenézy</w:t>
      </w:r>
      <w:proofErr w:type="spellEnd"/>
      <w:r>
        <w:t xml:space="preserve"> PAS sa zameriava na úlohu imunitného systému</w:t>
      </w:r>
      <w:r w:rsidR="00F07BB0">
        <w:t>.</w:t>
      </w:r>
      <w:r>
        <w:t xml:space="preserve"> </w:t>
      </w:r>
      <w:r w:rsidR="00834EF8">
        <w:t>Cieľom nášho výskumu bolo sledovať plazmatické koncentrácie cytokínov</w:t>
      </w:r>
      <w:r w:rsidR="00F60DD9">
        <w:t xml:space="preserve"> detí s PAS</w:t>
      </w:r>
      <w:r w:rsidR="00834EF8">
        <w:t>, ktoré predstavujú jeden z hlavných produktov imunitného systému. Porovnávali sme hladiny</w:t>
      </w:r>
      <w:r w:rsidR="005F1BDD">
        <w:t xml:space="preserve"> 21</w:t>
      </w:r>
      <w:r w:rsidR="00834EF8">
        <w:t xml:space="preserve"> cytokínov medzi skupinou detí s PAS (38 detí</w:t>
      </w:r>
      <w:r w:rsidR="00A934B9">
        <w:t>,</w:t>
      </w:r>
      <w:r w:rsidR="00C010CF">
        <w:t xml:space="preserve"> priemer 7,2 roka</w:t>
      </w:r>
      <w:r w:rsidR="00834EF8">
        <w:t>) a kontrolným súborom (20 detí,</w:t>
      </w:r>
      <w:r w:rsidR="00C010CF">
        <w:t xml:space="preserve"> priemer</w:t>
      </w:r>
      <w:r w:rsidR="00834EF8">
        <w:t xml:space="preserve"> </w:t>
      </w:r>
      <w:r w:rsidR="00C010CF">
        <w:t>7,</w:t>
      </w:r>
      <w:r w:rsidR="00F4340A">
        <w:t>5</w:t>
      </w:r>
      <w:r w:rsidR="00C010CF">
        <w:t xml:space="preserve"> r</w:t>
      </w:r>
      <w:r w:rsidR="00F4340A">
        <w:t>oka</w:t>
      </w:r>
      <w:r w:rsidR="00C010CF">
        <w:t>)</w:t>
      </w:r>
      <w:r w:rsidR="00DB45BE">
        <w:t xml:space="preserve">. Koncentrácia cytokínov v plazme bola </w:t>
      </w:r>
      <w:proofErr w:type="spellStart"/>
      <w:r w:rsidR="00DB45BE">
        <w:t>detekovaná</w:t>
      </w:r>
      <w:proofErr w:type="spellEnd"/>
      <w:r w:rsidR="00DB45BE">
        <w:t xml:space="preserve"> pomocou </w:t>
      </w:r>
      <w:proofErr w:type="spellStart"/>
      <w:r w:rsidR="00DB45BE">
        <w:t>multiplexovej</w:t>
      </w:r>
      <w:proofErr w:type="spellEnd"/>
      <w:r w:rsidR="00DB45BE">
        <w:t xml:space="preserve"> analýzy. </w:t>
      </w:r>
      <w:r w:rsidR="00F60DD9">
        <w:t>Po</w:t>
      </w:r>
      <w:r w:rsidR="00F60DD9">
        <w:t xml:space="preserve"> použití </w:t>
      </w:r>
      <w:proofErr w:type="spellStart"/>
      <w:r w:rsidR="00F60DD9">
        <w:t>Bonferroniho</w:t>
      </w:r>
      <w:proofErr w:type="spellEnd"/>
      <w:r w:rsidR="00F60DD9">
        <w:t xml:space="preserve"> korekci</w:t>
      </w:r>
      <w:r w:rsidR="00F60DD9">
        <w:t>e</w:t>
      </w:r>
      <w:r w:rsidR="00F60DD9">
        <w:t xml:space="preserve"> sa u detí s</w:t>
      </w:r>
      <w:r w:rsidR="00F60DD9">
        <w:t> </w:t>
      </w:r>
      <w:r w:rsidR="00F60DD9">
        <w:t>PAS</w:t>
      </w:r>
      <w:r w:rsidR="00F60DD9">
        <w:t xml:space="preserve"> </w:t>
      </w:r>
      <w:r w:rsidR="00F60DD9">
        <w:t xml:space="preserve">preukázali významne vyššie hladiny IL-12(p40), IL-12(p70), IL-17, </w:t>
      </w:r>
      <w:proofErr w:type="spellStart"/>
      <w:r w:rsidR="00F60DD9">
        <w:t>eotaxínu</w:t>
      </w:r>
      <w:proofErr w:type="spellEnd"/>
      <w:r w:rsidR="00F60DD9">
        <w:t>, G-CSF a IL-7.</w:t>
      </w:r>
      <w:r w:rsidR="00F4340A">
        <w:t xml:space="preserve"> </w:t>
      </w:r>
      <w:r w:rsidR="00F4340A">
        <w:t>Vyššia závažnosť narušenia sociálneho afektu hodnotená objektívnym</w:t>
      </w:r>
      <w:r w:rsidR="00F4340A">
        <w:t xml:space="preserve"> </w:t>
      </w:r>
      <w:r w:rsidR="002A0BAF">
        <w:t>pozorovaním</w:t>
      </w:r>
      <w:r w:rsidR="00F4340A">
        <w:t xml:space="preserve"> bola asociovaná s klesajúcou koncentráciou IL-5 a IFN-α2, a vyššia celková</w:t>
      </w:r>
      <w:r w:rsidR="00F4340A">
        <w:t xml:space="preserve"> </w:t>
      </w:r>
      <w:r w:rsidR="00F4340A">
        <w:t>závažnosť príznakov bola spojená s poklesom hladín IL-5 a IL-8. Nárast hladiny MCP-1</w:t>
      </w:r>
      <w:r w:rsidR="00F4340A">
        <w:t xml:space="preserve"> </w:t>
      </w:r>
      <w:r w:rsidR="00F4340A">
        <w:t>bol spojený s nárastom narušenia sociálnej interakcie hodnotenej v rozhovore s rodičmi.</w:t>
      </w:r>
      <w:r w:rsidR="00F60DD9">
        <w:t xml:space="preserve"> </w:t>
      </w:r>
      <w:r w:rsidR="000072C6">
        <w:t xml:space="preserve">Naše výsledky podporujú </w:t>
      </w:r>
      <w:r w:rsidR="00F4340A">
        <w:t>teóri</w:t>
      </w:r>
      <w:r w:rsidR="00134448">
        <w:t>u</w:t>
      </w:r>
      <w:bookmarkStart w:id="0" w:name="_GoBack"/>
      <w:bookmarkEnd w:id="0"/>
      <w:r w:rsidR="00F4340A">
        <w:t xml:space="preserve"> imunitnej dysfunkcie detí s</w:t>
      </w:r>
      <w:r w:rsidR="00D909D5">
        <w:t> </w:t>
      </w:r>
      <w:r w:rsidR="00F4340A">
        <w:t>PAS</w:t>
      </w:r>
      <w:r w:rsidR="00D909D5">
        <w:t>.</w:t>
      </w:r>
      <w:r w:rsidR="00F4340A">
        <w:t xml:space="preserve"> </w:t>
      </w:r>
    </w:p>
    <w:p w14:paraId="55EE4BCE" w14:textId="77777777" w:rsidR="00DB45BE" w:rsidRDefault="00DB45BE" w:rsidP="009B2596">
      <w:pPr>
        <w:jc w:val="both"/>
      </w:pPr>
    </w:p>
    <w:p w14:paraId="2FD1F272" w14:textId="0AAC8944" w:rsidR="007874A9" w:rsidRDefault="00A27EDF" w:rsidP="00A27EDF">
      <w:pPr>
        <w:jc w:val="both"/>
      </w:pPr>
      <w:r>
        <w:t>Práca bola podporená grantom APVV 15-0045, APVV 15-0085 a VEGA 1/0141/17.</w:t>
      </w:r>
    </w:p>
    <w:sectPr w:rsidR="0078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7"/>
    <w:rsid w:val="000072C6"/>
    <w:rsid w:val="000D6FCB"/>
    <w:rsid w:val="00134448"/>
    <w:rsid w:val="001C6E6A"/>
    <w:rsid w:val="001D04E6"/>
    <w:rsid w:val="002A0BAF"/>
    <w:rsid w:val="00310459"/>
    <w:rsid w:val="004E00B7"/>
    <w:rsid w:val="005F1BDD"/>
    <w:rsid w:val="007874A9"/>
    <w:rsid w:val="00834EF8"/>
    <w:rsid w:val="008735A3"/>
    <w:rsid w:val="0095126A"/>
    <w:rsid w:val="009B2596"/>
    <w:rsid w:val="00A27EDF"/>
    <w:rsid w:val="00A934B9"/>
    <w:rsid w:val="00B01FFA"/>
    <w:rsid w:val="00C010CF"/>
    <w:rsid w:val="00C02526"/>
    <w:rsid w:val="00CB7C00"/>
    <w:rsid w:val="00D909D5"/>
    <w:rsid w:val="00DB45BE"/>
    <w:rsid w:val="00E57412"/>
    <w:rsid w:val="00F07BB0"/>
    <w:rsid w:val="00F4340A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EBBA"/>
  <w15:chartTrackingRefBased/>
  <w15:docId w15:val="{18F5A309-3C31-40B4-87EA-2E837FD0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8553-145B-4A13-867F-6999382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220</Words>
  <Characters>1369</Characters>
  <Application>Microsoft Office Word</Application>
  <DocSecurity>0</DocSecurity>
  <Lines>21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Lekárska fakulta UK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Belica Ivan</dc:creator>
  <cp:keywords/>
  <dc:description/>
  <cp:lastModifiedBy>Belica Ivan</cp:lastModifiedBy>
  <cp:revision>23</cp:revision>
  <dcterms:created xsi:type="dcterms:W3CDTF">2021-05-25T07:50:00Z</dcterms:created>
  <dcterms:modified xsi:type="dcterms:W3CDTF">2021-05-25T11:45:00Z</dcterms:modified>
</cp:coreProperties>
</file>