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E3" w:rsidRPr="009435E3" w:rsidRDefault="009435E3" w:rsidP="009435E3">
      <w:pPr>
        <w:jc w:val="center"/>
        <w:rPr>
          <w:rFonts w:ascii="Times New Roman" w:hAnsi="Times New Roman" w:cs="Times New Roman"/>
          <w:b/>
          <w:bCs/>
          <w:sz w:val="24"/>
          <w:szCs w:val="24"/>
        </w:rPr>
      </w:pPr>
      <w:r w:rsidRPr="009435E3">
        <w:rPr>
          <w:rFonts w:ascii="Times New Roman" w:hAnsi="Times New Roman" w:cs="Times New Roman"/>
          <w:b/>
          <w:bCs/>
          <w:sz w:val="24"/>
          <w:szCs w:val="24"/>
        </w:rPr>
        <w:t>Modulácia kognitívnych funkcií pomocou mozočkovej transkraniálnej elektrickej stimulácie</w:t>
      </w:r>
    </w:p>
    <w:p w:rsidR="009435E3" w:rsidRDefault="009435E3" w:rsidP="009435E3">
      <w:pPr>
        <w:shd w:val="clear" w:color="auto" w:fill="FFFFFF"/>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Dominika </w:t>
      </w:r>
      <w:r w:rsidRPr="00F81EE1">
        <w:rPr>
          <w:rFonts w:ascii="Times New Roman" w:hAnsi="Times New Roman" w:cs="Times New Roman"/>
          <w:sz w:val="24"/>
          <w:szCs w:val="24"/>
        </w:rPr>
        <w:t>Besterciová</w:t>
      </w:r>
      <w:r w:rsidRPr="00F81EE1">
        <w:rPr>
          <w:rFonts w:ascii="Times New Roman" w:hAnsi="Times New Roman" w:cs="Times New Roman"/>
          <w:sz w:val="24"/>
          <w:szCs w:val="24"/>
          <w:vertAlign w:val="superscript"/>
        </w:rPr>
        <w:t>1</w:t>
      </w:r>
      <w:r w:rsidRPr="00F81EE1">
        <w:rPr>
          <w:rFonts w:ascii="Times New Roman" w:hAnsi="Times New Roman" w:cs="Times New Roman"/>
          <w:sz w:val="24"/>
          <w:szCs w:val="24"/>
        </w:rPr>
        <w:t>, </w:t>
      </w:r>
      <w:r>
        <w:rPr>
          <w:rFonts w:ascii="Times New Roman" w:hAnsi="Times New Roman" w:cs="Times New Roman"/>
          <w:sz w:val="24"/>
          <w:szCs w:val="24"/>
        </w:rPr>
        <w:t xml:space="preserve">Rastislav </w:t>
      </w:r>
      <w:r w:rsidRPr="00F81EE1">
        <w:rPr>
          <w:rFonts w:ascii="Times New Roman" w:hAnsi="Times New Roman" w:cs="Times New Roman"/>
          <w:sz w:val="24"/>
          <w:szCs w:val="24"/>
        </w:rPr>
        <w:t>Rovný</w:t>
      </w:r>
      <w:r w:rsidRPr="00F81EE1">
        <w:rPr>
          <w:rFonts w:ascii="Times New Roman" w:hAnsi="Times New Roman" w:cs="Times New Roman"/>
          <w:sz w:val="24"/>
          <w:szCs w:val="24"/>
          <w:vertAlign w:val="superscript"/>
        </w:rPr>
        <w:t>1</w:t>
      </w:r>
      <w:r w:rsidRPr="00F81EE1">
        <w:rPr>
          <w:rFonts w:ascii="Times New Roman" w:hAnsi="Times New Roman" w:cs="Times New Roman"/>
          <w:sz w:val="24"/>
          <w:szCs w:val="24"/>
        </w:rPr>
        <w:t>, </w:t>
      </w:r>
      <w:r>
        <w:rPr>
          <w:rFonts w:ascii="Times New Roman" w:hAnsi="Times New Roman" w:cs="Times New Roman"/>
          <w:sz w:val="24"/>
          <w:szCs w:val="24"/>
        </w:rPr>
        <w:t xml:space="preserve">Martin </w:t>
      </w:r>
      <w:r w:rsidRPr="00F81EE1">
        <w:rPr>
          <w:rFonts w:ascii="Times New Roman" w:hAnsi="Times New Roman" w:cs="Times New Roman"/>
          <w:sz w:val="24"/>
          <w:szCs w:val="24"/>
        </w:rPr>
        <w:t>Marko</w:t>
      </w:r>
      <w:r w:rsidRPr="00F81EE1">
        <w:rPr>
          <w:rFonts w:ascii="Times New Roman" w:hAnsi="Times New Roman" w:cs="Times New Roman"/>
          <w:sz w:val="24"/>
          <w:szCs w:val="24"/>
          <w:vertAlign w:val="superscript"/>
        </w:rPr>
        <w:t>1</w:t>
      </w:r>
      <w:r w:rsidRPr="00F81EE1">
        <w:rPr>
          <w:rFonts w:ascii="Times New Roman" w:hAnsi="Times New Roman" w:cs="Times New Roman"/>
          <w:sz w:val="24"/>
          <w:szCs w:val="24"/>
        </w:rPr>
        <w:t>, </w:t>
      </w:r>
      <w:r>
        <w:rPr>
          <w:rFonts w:ascii="Times New Roman" w:hAnsi="Times New Roman" w:cs="Times New Roman"/>
          <w:sz w:val="24"/>
          <w:szCs w:val="24"/>
        </w:rPr>
        <w:t xml:space="preserve">Igor </w:t>
      </w:r>
      <w:r w:rsidRPr="00F81EE1">
        <w:rPr>
          <w:rFonts w:ascii="Times New Roman" w:hAnsi="Times New Roman" w:cs="Times New Roman"/>
          <w:sz w:val="24"/>
          <w:szCs w:val="24"/>
        </w:rPr>
        <w:t>Riečanský</w:t>
      </w:r>
      <w:r w:rsidRPr="00F81EE1">
        <w:rPr>
          <w:rFonts w:ascii="Times New Roman" w:hAnsi="Times New Roman" w:cs="Times New Roman"/>
          <w:sz w:val="24"/>
          <w:szCs w:val="24"/>
          <w:vertAlign w:val="superscript"/>
        </w:rPr>
        <w:t>1, 2</w:t>
      </w:r>
      <w:r w:rsidRPr="00F81EE1">
        <w:rPr>
          <w:rFonts w:ascii="Times New Roman" w:hAnsi="Times New Roman" w:cs="Times New Roman"/>
          <w:sz w:val="24"/>
          <w:szCs w:val="24"/>
        </w:rPr>
        <w:br/>
      </w:r>
    </w:p>
    <w:p w:rsidR="009435E3" w:rsidRPr="00904E92" w:rsidRDefault="009435E3" w:rsidP="009435E3">
      <w:pPr>
        <w:shd w:val="clear" w:color="auto" w:fill="FFFFFF"/>
        <w:spacing w:after="0" w:line="240" w:lineRule="auto"/>
        <w:jc w:val="center"/>
        <w:rPr>
          <w:rFonts w:ascii="Times New Roman" w:hAnsi="Times New Roman" w:cs="Times New Roman"/>
          <w:sz w:val="24"/>
          <w:szCs w:val="24"/>
        </w:rPr>
      </w:pPr>
      <w:r w:rsidRPr="00F81EE1">
        <w:rPr>
          <w:rFonts w:ascii="Times New Roman" w:hAnsi="Times New Roman" w:cs="Times New Roman"/>
          <w:sz w:val="24"/>
          <w:szCs w:val="24"/>
          <w:vertAlign w:val="superscript"/>
        </w:rPr>
        <w:t>1</w:t>
      </w:r>
      <w:r w:rsidRPr="00904E92">
        <w:rPr>
          <w:rFonts w:ascii="Times New Roman" w:hAnsi="Times New Roman" w:cs="Times New Roman"/>
          <w:sz w:val="24"/>
          <w:szCs w:val="24"/>
          <w:vertAlign w:val="superscript"/>
        </w:rPr>
        <w:t xml:space="preserve"> </w:t>
      </w:r>
      <w:r w:rsidRPr="00F81EE1">
        <w:rPr>
          <w:rFonts w:ascii="Times New Roman" w:hAnsi="Times New Roman" w:cs="Times New Roman"/>
          <w:sz w:val="24"/>
          <w:szCs w:val="24"/>
        </w:rPr>
        <w:t>Ústav normálnej a patologickej fyziológie, Centrum experimentálnej medicíny SAV, Bratislava, Slovenská republika</w:t>
      </w:r>
    </w:p>
    <w:p w:rsidR="009435E3" w:rsidRPr="00F81EE1" w:rsidRDefault="009435E3" w:rsidP="009435E3">
      <w:pPr>
        <w:shd w:val="clear" w:color="auto" w:fill="FFFFFF"/>
        <w:spacing w:after="0" w:line="240" w:lineRule="auto"/>
        <w:jc w:val="center"/>
        <w:rPr>
          <w:rFonts w:ascii="Times New Roman" w:hAnsi="Times New Roman" w:cs="Times New Roman"/>
          <w:sz w:val="24"/>
          <w:szCs w:val="24"/>
        </w:rPr>
      </w:pPr>
    </w:p>
    <w:p w:rsidR="009435E3" w:rsidRPr="00F81EE1" w:rsidRDefault="009435E3" w:rsidP="009435E3">
      <w:pPr>
        <w:shd w:val="clear" w:color="auto" w:fill="FFFFFF"/>
        <w:spacing w:after="0" w:line="240" w:lineRule="auto"/>
        <w:jc w:val="center"/>
        <w:rPr>
          <w:rFonts w:ascii="Times New Roman" w:hAnsi="Times New Roman" w:cs="Times New Roman"/>
          <w:sz w:val="24"/>
          <w:szCs w:val="24"/>
        </w:rPr>
      </w:pPr>
      <w:r w:rsidRPr="00F81EE1">
        <w:rPr>
          <w:rFonts w:ascii="Times New Roman" w:hAnsi="Times New Roman" w:cs="Times New Roman"/>
          <w:sz w:val="24"/>
          <w:szCs w:val="24"/>
          <w:vertAlign w:val="superscript"/>
        </w:rPr>
        <w:t>2</w:t>
      </w:r>
      <w:r w:rsidRPr="00904E92">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Social</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Cognitive</w:t>
      </w:r>
      <w:proofErr w:type="spellEnd"/>
      <w:r w:rsidRPr="00F81EE1">
        <w:rPr>
          <w:rFonts w:ascii="Times New Roman" w:hAnsi="Times New Roman" w:cs="Times New Roman"/>
          <w:sz w:val="24"/>
          <w:szCs w:val="24"/>
        </w:rPr>
        <w:t xml:space="preserve"> and </w:t>
      </w:r>
      <w:proofErr w:type="spellStart"/>
      <w:r w:rsidRPr="00F81EE1">
        <w:rPr>
          <w:rFonts w:ascii="Times New Roman" w:hAnsi="Times New Roman" w:cs="Times New Roman"/>
          <w:sz w:val="24"/>
          <w:szCs w:val="24"/>
        </w:rPr>
        <w:t>Affective</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Neuroscience</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Unit</w:t>
      </w:r>
      <w:proofErr w:type="spellEnd"/>
      <w:r w:rsidRPr="00F81EE1">
        <w:rPr>
          <w:rFonts w:ascii="Times New Roman" w:hAnsi="Times New Roman" w:cs="Times New Roman"/>
          <w:sz w:val="24"/>
          <w:szCs w:val="24"/>
        </w:rPr>
        <w:t xml:space="preserve">, Department </w:t>
      </w:r>
      <w:proofErr w:type="spellStart"/>
      <w:r w:rsidRPr="00F81EE1">
        <w:rPr>
          <w:rFonts w:ascii="Times New Roman" w:hAnsi="Times New Roman" w:cs="Times New Roman"/>
          <w:sz w:val="24"/>
          <w:szCs w:val="24"/>
        </w:rPr>
        <w:t>of</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Basic</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Psychological</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Research</w:t>
      </w:r>
      <w:proofErr w:type="spellEnd"/>
      <w:r w:rsidRPr="00F81EE1">
        <w:rPr>
          <w:rFonts w:ascii="Times New Roman" w:hAnsi="Times New Roman" w:cs="Times New Roman"/>
          <w:sz w:val="24"/>
          <w:szCs w:val="24"/>
        </w:rPr>
        <w:t xml:space="preserve"> and </w:t>
      </w:r>
      <w:proofErr w:type="spellStart"/>
      <w:r w:rsidRPr="00F81EE1">
        <w:rPr>
          <w:rFonts w:ascii="Times New Roman" w:hAnsi="Times New Roman" w:cs="Times New Roman"/>
          <w:sz w:val="24"/>
          <w:szCs w:val="24"/>
        </w:rPr>
        <w:t>Research</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Methods</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Faculty</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of</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Psychology</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University</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of</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Vienna</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Vienna</w:t>
      </w:r>
      <w:proofErr w:type="spellEnd"/>
      <w:r w:rsidRPr="00F81EE1">
        <w:rPr>
          <w:rFonts w:ascii="Times New Roman" w:hAnsi="Times New Roman" w:cs="Times New Roman"/>
          <w:sz w:val="24"/>
          <w:szCs w:val="24"/>
        </w:rPr>
        <w:t xml:space="preserve">, </w:t>
      </w:r>
      <w:proofErr w:type="spellStart"/>
      <w:r w:rsidRPr="00F81EE1">
        <w:rPr>
          <w:rFonts w:ascii="Times New Roman" w:hAnsi="Times New Roman" w:cs="Times New Roman"/>
          <w:sz w:val="24"/>
          <w:szCs w:val="24"/>
        </w:rPr>
        <w:t>Austria</w:t>
      </w:r>
      <w:proofErr w:type="spellEnd"/>
    </w:p>
    <w:p w:rsidR="009435E3" w:rsidRDefault="009435E3" w:rsidP="009435E3">
      <w:pPr>
        <w:jc w:val="center"/>
        <w:rPr>
          <w:rFonts w:ascii="Times New Roman" w:hAnsi="Times New Roman" w:cs="Times New Roman"/>
          <w:sz w:val="24"/>
          <w:szCs w:val="24"/>
        </w:rPr>
      </w:pPr>
    </w:p>
    <w:p w:rsidR="009435E3" w:rsidRDefault="009435E3" w:rsidP="009435E3">
      <w:pPr>
        <w:jc w:val="center"/>
        <w:rPr>
          <w:rFonts w:ascii="Times New Roman" w:hAnsi="Times New Roman" w:cs="Times New Roman"/>
          <w:sz w:val="24"/>
          <w:szCs w:val="24"/>
        </w:rPr>
      </w:pPr>
      <w:r w:rsidRPr="00D45941">
        <w:rPr>
          <w:rFonts w:ascii="Times New Roman" w:hAnsi="Times New Roman" w:cs="Times New Roman"/>
          <w:sz w:val="24"/>
          <w:szCs w:val="24"/>
          <w:vertAlign w:val="superscript"/>
        </w:rPr>
        <w:t>3</w:t>
      </w:r>
      <w:r>
        <w:rPr>
          <w:rFonts w:ascii="Times New Roman" w:hAnsi="Times New Roman" w:cs="Times New Roman"/>
          <w:sz w:val="24"/>
          <w:szCs w:val="24"/>
        </w:rPr>
        <w:t xml:space="preserve"> Psychiatrická klinika </w:t>
      </w:r>
      <w:r w:rsidRPr="004C414C">
        <w:rPr>
          <w:rFonts w:ascii="Times New Roman" w:hAnsi="Times New Roman" w:cs="Times New Roman"/>
          <w:sz w:val="24"/>
          <w:szCs w:val="24"/>
        </w:rPr>
        <w:t>L</w:t>
      </w:r>
      <w:r>
        <w:rPr>
          <w:rFonts w:ascii="Times New Roman" w:hAnsi="Times New Roman" w:cs="Times New Roman"/>
          <w:sz w:val="24"/>
          <w:szCs w:val="24"/>
        </w:rPr>
        <w:t xml:space="preserve">F SZU a UNB, Bratislava, </w:t>
      </w:r>
      <w:r w:rsidRPr="00F81EE1">
        <w:rPr>
          <w:rFonts w:ascii="Times New Roman" w:hAnsi="Times New Roman" w:cs="Times New Roman"/>
          <w:sz w:val="24"/>
          <w:szCs w:val="24"/>
        </w:rPr>
        <w:t>Slovenská republika</w:t>
      </w:r>
    </w:p>
    <w:p w:rsidR="009435E3" w:rsidRDefault="009435E3" w:rsidP="009435E3">
      <w:pPr>
        <w:jc w:val="center"/>
        <w:rPr>
          <w:rFonts w:ascii="Times New Roman" w:hAnsi="Times New Roman" w:cs="Times New Roman"/>
          <w:sz w:val="24"/>
          <w:szCs w:val="24"/>
        </w:rPr>
      </w:pPr>
    </w:p>
    <w:p w:rsidR="009435E3" w:rsidRDefault="009435E3" w:rsidP="009435E3">
      <w:pPr>
        <w:ind w:firstLine="700"/>
        <w:jc w:val="both"/>
        <w:rPr>
          <w:rFonts w:ascii="Times New Roman" w:hAnsi="Times New Roman" w:cs="Times New Roman"/>
          <w:color w:val="000000"/>
          <w:sz w:val="24"/>
          <w:szCs w:val="24"/>
        </w:rPr>
      </w:pPr>
      <w:r>
        <w:rPr>
          <w:rFonts w:ascii="Times New Roman" w:hAnsi="Times New Roman" w:cs="Times New Roman"/>
          <w:sz w:val="24"/>
          <w:szCs w:val="24"/>
        </w:rPr>
        <w:t xml:space="preserve">Mozoček je štruktúra najčastejšie asociovaná s riadením motorických funkcií. Výsledky mnohých klinických, neurozobrazovacích a neurostimulačných štúdií však poukazujú aj na nemotorické aspekty mozočkových funkcií. Jeho zapojenie bolo v rámci kognitívnej domény doteraz preukázané napríklad v pracovnej pamäti, pozornosti alebo verbálnej </w:t>
      </w:r>
      <w:proofErr w:type="spellStart"/>
      <w:r>
        <w:rPr>
          <w:rFonts w:ascii="Times New Roman" w:hAnsi="Times New Roman" w:cs="Times New Roman"/>
          <w:sz w:val="24"/>
          <w:szCs w:val="24"/>
        </w:rPr>
        <w:t>fluencii</w:t>
      </w:r>
      <w:proofErr w:type="spellEnd"/>
      <w:r>
        <w:rPr>
          <w:rFonts w:ascii="Times New Roman" w:hAnsi="Times New Roman" w:cs="Times New Roman"/>
          <w:sz w:val="24"/>
          <w:szCs w:val="24"/>
        </w:rPr>
        <w:t xml:space="preserve">. Jednu z možností študovania mozočkových funkcií predstavuje využitie neinvazívnej transkraniálnej elektrickej stimulácie jednosmerným prúdom (tDCS). Princípom tejto metódy je modulácia aktivity nervového tkaniva pomocou elektrického prúdu pretekajúceho medzi dvomi povrchovými stimulačnými elektródami. Cieľom nášho výskumu je pomocou tDCS overiť úlohu mozočka v sémantických procesoch. Naše výsledky naznačujú, že táto štruktúra je zapojená do procesov lexikálno-sémantického vybavovania. </w:t>
      </w:r>
      <w:r w:rsidRPr="006B6F3F">
        <w:rPr>
          <w:rFonts w:ascii="Times New Roman" w:hAnsi="Times New Roman" w:cs="Times New Roman"/>
          <w:i/>
          <w:sz w:val="24"/>
          <w:szCs w:val="24"/>
        </w:rPr>
        <w:t>Výskum</w:t>
      </w:r>
      <w:r>
        <w:rPr>
          <w:rFonts w:ascii="Times New Roman" w:hAnsi="Times New Roman" w:cs="Times New Roman"/>
          <w:sz w:val="24"/>
          <w:szCs w:val="24"/>
        </w:rPr>
        <w:t xml:space="preserve"> </w:t>
      </w:r>
      <w:r w:rsidRPr="006B6F3F">
        <w:rPr>
          <w:rFonts w:ascii="Times New Roman" w:hAnsi="Times New Roman" w:cs="Times New Roman"/>
          <w:i/>
          <w:sz w:val="24"/>
          <w:szCs w:val="24"/>
        </w:rPr>
        <w:t>je podporen</w:t>
      </w:r>
      <w:r>
        <w:rPr>
          <w:rFonts w:ascii="Times New Roman" w:hAnsi="Times New Roman" w:cs="Times New Roman"/>
          <w:i/>
          <w:sz w:val="24"/>
          <w:szCs w:val="24"/>
        </w:rPr>
        <w:t>ý</w:t>
      </w:r>
      <w:r w:rsidRPr="006B6F3F">
        <w:rPr>
          <w:rFonts w:ascii="Times New Roman" w:hAnsi="Times New Roman" w:cs="Times New Roman"/>
          <w:i/>
          <w:sz w:val="24"/>
          <w:szCs w:val="24"/>
        </w:rPr>
        <w:t xml:space="preserve"> </w:t>
      </w:r>
      <w:r w:rsidRPr="006B6F3F">
        <w:rPr>
          <w:rFonts w:ascii="Times New Roman" w:hAnsi="Times New Roman" w:cs="Times New Roman"/>
          <w:i/>
          <w:color w:val="000000"/>
          <w:sz w:val="24"/>
          <w:szCs w:val="24"/>
        </w:rPr>
        <w:t>projektmi DoktoGrant, prihláška č. APP0100, VEGA 2/0059/20 a APVV-19-0570.</w:t>
      </w:r>
    </w:p>
    <w:p w:rsidR="00BF2150" w:rsidRDefault="00BF2150"/>
    <w:sectPr w:rsidR="00BF2150" w:rsidSect="00BF2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35E3"/>
    <w:rsid w:val="009435E3"/>
    <w:rsid w:val="00BF21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35E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STALKER</cp:lastModifiedBy>
  <cp:revision>1</cp:revision>
  <dcterms:created xsi:type="dcterms:W3CDTF">2021-05-21T11:40:00Z</dcterms:created>
  <dcterms:modified xsi:type="dcterms:W3CDTF">2021-05-21T11:41:00Z</dcterms:modified>
</cp:coreProperties>
</file>